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AF" w:rsidRPr="008368BD" w:rsidRDefault="00384BAF" w:rsidP="0056085E">
      <w:pPr>
        <w:pStyle w:val="Encabezado"/>
        <w:suppressAutoHyphens w:val="0"/>
        <w:jc w:val="both"/>
        <w:rPr>
          <w:rFonts w:ascii="Calibri" w:hAnsi="Calibri" w:cs="Calibri"/>
          <w:b/>
          <w:bCs/>
          <w:sz w:val="22"/>
          <w:szCs w:val="22"/>
          <w:lang w:val="es-MX"/>
        </w:rPr>
      </w:pPr>
      <w:bookmarkStart w:id="0" w:name="_Hlk531331823"/>
    </w:p>
    <w:p w:rsidR="00384BAF" w:rsidRPr="003A3AFE" w:rsidRDefault="00384BAF" w:rsidP="0056085E">
      <w:pPr>
        <w:pStyle w:val="Encabezado"/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szCs w:val="24"/>
          <w:lang w:val="es-MX"/>
        </w:rPr>
      </w:pPr>
      <w:r w:rsidRPr="003A3AFE">
        <w:rPr>
          <w:rFonts w:ascii="Arial" w:hAnsi="Arial" w:cs="Arial"/>
          <w:b/>
          <w:bCs/>
          <w:szCs w:val="24"/>
          <w:lang w:val="es-MX"/>
        </w:rPr>
        <w:t>OBJETIVO</w:t>
      </w:r>
    </w:p>
    <w:p w:rsidR="00384BAF" w:rsidRPr="003A3AFE" w:rsidRDefault="00384BAF" w:rsidP="0056085E">
      <w:pPr>
        <w:pStyle w:val="Encabezado"/>
        <w:jc w:val="both"/>
        <w:rPr>
          <w:rFonts w:ascii="Arial" w:hAnsi="Arial" w:cs="Arial"/>
          <w:szCs w:val="24"/>
          <w:lang w:val="es-MX"/>
        </w:rPr>
      </w:pPr>
    </w:p>
    <w:p w:rsidR="00384BAF" w:rsidRPr="003A3AFE" w:rsidRDefault="00384BAF" w:rsidP="0056085E">
      <w:pPr>
        <w:pStyle w:val="Encabezado"/>
        <w:jc w:val="both"/>
        <w:rPr>
          <w:rFonts w:ascii="Arial" w:hAnsi="Arial" w:cs="Arial"/>
          <w:szCs w:val="24"/>
          <w:lang w:val="es-ES"/>
        </w:rPr>
      </w:pPr>
      <w:r w:rsidRPr="00EC6600">
        <w:rPr>
          <w:rFonts w:ascii="Arial" w:hAnsi="Arial" w:cs="Arial"/>
          <w:szCs w:val="24"/>
        </w:rPr>
        <w:t xml:space="preserve">Este </w:t>
      </w:r>
      <w:r w:rsidR="003B7FD8">
        <w:rPr>
          <w:rFonts w:ascii="Arial" w:hAnsi="Arial" w:cs="Arial"/>
          <w:szCs w:val="24"/>
        </w:rPr>
        <w:t>instructivo</w:t>
      </w:r>
      <w:r w:rsidRPr="00EC6600">
        <w:rPr>
          <w:rFonts w:ascii="Arial" w:hAnsi="Arial" w:cs="Arial"/>
          <w:szCs w:val="24"/>
        </w:rPr>
        <w:t xml:space="preserve"> tiene por </w:t>
      </w:r>
      <w:r>
        <w:rPr>
          <w:rFonts w:ascii="Arial" w:hAnsi="Arial" w:cs="Arial"/>
          <w:szCs w:val="24"/>
        </w:rPr>
        <w:t xml:space="preserve">objeto establecer </w:t>
      </w:r>
      <w:r w:rsidR="0056085E">
        <w:rPr>
          <w:rFonts w:ascii="Arial" w:hAnsi="Arial" w:cs="Arial"/>
          <w:szCs w:val="24"/>
        </w:rPr>
        <w:t>el uso del ácido nítrico</w:t>
      </w:r>
      <w:r w:rsidRPr="00EC660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para la compra de </w:t>
      </w:r>
      <w:r w:rsidR="0059649E">
        <w:rPr>
          <w:rFonts w:ascii="Arial" w:hAnsi="Arial" w:cs="Arial"/>
          <w:szCs w:val="24"/>
        </w:rPr>
        <w:t xml:space="preserve">joyería </w:t>
      </w:r>
      <w:r>
        <w:rPr>
          <w:rFonts w:ascii="Arial" w:hAnsi="Arial" w:cs="Arial"/>
          <w:szCs w:val="24"/>
        </w:rPr>
        <w:t>en la empresa Megamas S.A.S</w:t>
      </w:r>
    </w:p>
    <w:p w:rsidR="00384BAF" w:rsidRDefault="00384BAF" w:rsidP="0056085E">
      <w:pPr>
        <w:pStyle w:val="Encabezado"/>
        <w:ind w:left="360"/>
        <w:jc w:val="both"/>
        <w:rPr>
          <w:rFonts w:ascii="Arial" w:hAnsi="Arial" w:cs="Arial"/>
          <w:szCs w:val="24"/>
          <w:lang w:val="es-MX"/>
        </w:rPr>
      </w:pPr>
    </w:p>
    <w:p w:rsidR="00384BAF" w:rsidRPr="003A3AFE" w:rsidRDefault="00384BAF" w:rsidP="0056085E">
      <w:pPr>
        <w:pStyle w:val="Encabezado"/>
        <w:numPr>
          <w:ilvl w:val="0"/>
          <w:numId w:val="1"/>
        </w:numPr>
        <w:jc w:val="both"/>
        <w:rPr>
          <w:rFonts w:ascii="Arial" w:hAnsi="Arial" w:cs="Arial"/>
          <w:szCs w:val="24"/>
          <w:lang w:val="es-MX"/>
        </w:rPr>
      </w:pPr>
      <w:r w:rsidRPr="003A3AFE">
        <w:rPr>
          <w:rFonts w:ascii="Arial" w:hAnsi="Arial" w:cs="Arial"/>
          <w:b/>
          <w:bCs/>
          <w:szCs w:val="24"/>
          <w:lang w:val="es-MX"/>
        </w:rPr>
        <w:t xml:space="preserve">ALCANCE </w:t>
      </w:r>
    </w:p>
    <w:p w:rsidR="00384BAF" w:rsidRPr="001C2CF5" w:rsidRDefault="00384BAF" w:rsidP="001C2CF5">
      <w:pPr>
        <w:tabs>
          <w:tab w:val="left" w:pos="85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uppressAutoHyphens w:val="0"/>
        <w:spacing w:after="240" w:line="200" w:lineRule="atLeast"/>
        <w:jc w:val="both"/>
        <w:rPr>
          <w:rFonts w:ascii="Arial" w:hAnsi="Arial" w:cs="Arial"/>
          <w:bCs/>
          <w:szCs w:val="24"/>
          <w:lang w:val="es-ES"/>
        </w:rPr>
      </w:pPr>
      <w:r w:rsidRPr="00EC6600">
        <w:rPr>
          <w:rFonts w:ascii="Arial" w:hAnsi="Arial"/>
          <w:snapToGrid w:val="0"/>
          <w:szCs w:val="24"/>
          <w:lang w:eastAsia="es-ES"/>
        </w:rPr>
        <w:t>El procedimiento aplica a</w:t>
      </w:r>
      <w:r>
        <w:rPr>
          <w:rFonts w:ascii="Arial" w:hAnsi="Arial"/>
          <w:snapToGrid w:val="0"/>
          <w:szCs w:val="24"/>
          <w:lang w:eastAsia="es-ES"/>
        </w:rPr>
        <w:t xml:space="preserve">l proceso de compra de joyería que hace parte del SIG </w:t>
      </w:r>
      <w:bookmarkStart w:id="1" w:name="_GoBack"/>
      <w:bookmarkEnd w:id="1"/>
    </w:p>
    <w:p w:rsidR="00197C17" w:rsidRPr="00197C17" w:rsidRDefault="00384BAF" w:rsidP="00197C17">
      <w:pPr>
        <w:pStyle w:val="Encabez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vanish/>
          <w:szCs w:val="24"/>
        </w:rPr>
      </w:pPr>
      <w:r w:rsidRPr="00197C17">
        <w:rPr>
          <w:rFonts w:ascii="Arial" w:hAnsi="Arial" w:cs="Arial"/>
          <w:b/>
          <w:szCs w:val="24"/>
        </w:rPr>
        <w:t xml:space="preserve">CONDICIONES GENERALES </w:t>
      </w:r>
    </w:p>
    <w:p w:rsidR="00197C17" w:rsidRDefault="00197C17" w:rsidP="00197C17">
      <w:pPr>
        <w:pStyle w:val="Encabezado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</w:p>
    <w:p w:rsidR="00443917" w:rsidRDefault="00443917" w:rsidP="00443917">
      <w:pPr>
        <w:pStyle w:val="Encabezado"/>
        <w:spacing w:line="360" w:lineRule="auto"/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 Almacenar el acido nítrico en un lugar seguro</w:t>
      </w:r>
    </w:p>
    <w:p w:rsidR="008E66BB" w:rsidRDefault="00443917" w:rsidP="00443917">
      <w:pPr>
        <w:pStyle w:val="Encabezado"/>
        <w:spacing w:line="360" w:lineRule="auto"/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3.2 Utilizar los elementos de protección para el uso del ácido nítrico</w:t>
      </w:r>
    </w:p>
    <w:p w:rsidR="00EE1021" w:rsidRDefault="00EE1021" w:rsidP="0056085E">
      <w:pPr>
        <w:pStyle w:val="Encabezado"/>
        <w:ind w:left="360"/>
        <w:jc w:val="both"/>
        <w:rPr>
          <w:rFonts w:ascii="Arial" w:hAnsi="Arial" w:cs="Arial"/>
          <w:b/>
          <w:szCs w:val="24"/>
        </w:rPr>
      </w:pPr>
    </w:p>
    <w:p w:rsidR="00384BAF" w:rsidRPr="003A3AFE" w:rsidRDefault="00384BAF" w:rsidP="0056085E">
      <w:pPr>
        <w:pStyle w:val="Encabezado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3A3AFE">
        <w:rPr>
          <w:rFonts w:ascii="Arial" w:hAnsi="Arial" w:cs="Arial"/>
          <w:b/>
          <w:szCs w:val="24"/>
        </w:rPr>
        <w:t xml:space="preserve">DESCRIPCION </w:t>
      </w:r>
    </w:p>
    <w:p w:rsidR="00384BAF" w:rsidRPr="003A3AFE" w:rsidRDefault="00384BAF" w:rsidP="0056085E">
      <w:pPr>
        <w:pStyle w:val="Encabezado"/>
        <w:jc w:val="both"/>
        <w:rPr>
          <w:rFonts w:ascii="Arial" w:hAnsi="Arial" w:cs="Arial"/>
          <w:szCs w:val="24"/>
        </w:rPr>
      </w:pPr>
      <w:r w:rsidRPr="003A3AFE">
        <w:rPr>
          <w:rFonts w:ascii="Arial" w:hAnsi="Arial" w:cs="Arial"/>
          <w:szCs w:val="24"/>
        </w:rPr>
        <w:t xml:space="preserve">Para llevar a cabo de manera correcta </w:t>
      </w:r>
      <w:r w:rsidR="00483BF5">
        <w:rPr>
          <w:rFonts w:ascii="Arial" w:hAnsi="Arial" w:cs="Arial"/>
          <w:szCs w:val="24"/>
        </w:rPr>
        <w:t>el</w:t>
      </w:r>
      <w:r w:rsidR="00483BF5" w:rsidRPr="003A3AFE">
        <w:rPr>
          <w:rFonts w:ascii="Arial" w:hAnsi="Arial" w:cs="Arial"/>
          <w:szCs w:val="24"/>
        </w:rPr>
        <w:t xml:space="preserve"> instructiv</w:t>
      </w:r>
      <w:r w:rsidR="00483BF5">
        <w:rPr>
          <w:rFonts w:ascii="Arial" w:hAnsi="Arial" w:cs="Arial"/>
          <w:szCs w:val="24"/>
        </w:rPr>
        <w:t>o,</w:t>
      </w:r>
      <w:r w:rsidR="00483BF5" w:rsidRPr="003A3AFE">
        <w:rPr>
          <w:rFonts w:ascii="Arial" w:hAnsi="Arial" w:cs="Arial"/>
          <w:szCs w:val="24"/>
        </w:rPr>
        <w:t xml:space="preserve"> </w:t>
      </w:r>
      <w:r w:rsidR="00443917">
        <w:rPr>
          <w:rFonts w:ascii="Arial" w:hAnsi="Arial" w:cs="Arial"/>
          <w:szCs w:val="24"/>
        </w:rPr>
        <w:t xml:space="preserve">uso del </w:t>
      </w:r>
      <w:r w:rsidR="006702F3">
        <w:rPr>
          <w:rFonts w:ascii="Arial" w:hAnsi="Arial" w:cs="Arial"/>
          <w:szCs w:val="24"/>
        </w:rPr>
        <w:t>ácido</w:t>
      </w:r>
      <w:r w:rsidR="00443917">
        <w:rPr>
          <w:rFonts w:ascii="Arial" w:hAnsi="Arial" w:cs="Arial"/>
          <w:szCs w:val="24"/>
        </w:rPr>
        <w:t xml:space="preserve"> </w:t>
      </w:r>
      <w:r w:rsidR="006702F3">
        <w:rPr>
          <w:rFonts w:ascii="Arial" w:hAnsi="Arial" w:cs="Arial"/>
          <w:szCs w:val="24"/>
        </w:rPr>
        <w:t>nítrico</w:t>
      </w:r>
      <w:r w:rsidR="00483BF5">
        <w:rPr>
          <w:rFonts w:ascii="Arial" w:hAnsi="Arial" w:cs="Arial"/>
          <w:szCs w:val="24"/>
        </w:rPr>
        <w:t xml:space="preserve">, </w:t>
      </w:r>
      <w:r w:rsidRPr="003A3AFE">
        <w:rPr>
          <w:rFonts w:ascii="Arial" w:hAnsi="Arial" w:cs="Arial"/>
          <w:szCs w:val="24"/>
        </w:rPr>
        <w:t>se deben tener en cuenta las siguientes etapas:</w:t>
      </w:r>
    </w:p>
    <w:p w:rsidR="00384BAF" w:rsidRPr="003A3AFE" w:rsidRDefault="00384BAF" w:rsidP="0056085E">
      <w:pPr>
        <w:pStyle w:val="Encabezado"/>
        <w:jc w:val="both"/>
        <w:rPr>
          <w:rFonts w:ascii="Arial" w:hAnsi="Arial" w:cs="Arial"/>
          <w:szCs w:val="24"/>
        </w:rPr>
      </w:pPr>
    </w:p>
    <w:tbl>
      <w:tblPr>
        <w:tblW w:w="55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1950"/>
        <w:gridCol w:w="3569"/>
        <w:gridCol w:w="2144"/>
        <w:gridCol w:w="1581"/>
      </w:tblGrid>
      <w:tr w:rsidR="00384BAF" w:rsidRPr="00E129AA" w:rsidTr="004348C9">
        <w:trPr>
          <w:tblHeader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ETAPA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RESPONSABLE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REGISTRO</w:t>
            </w:r>
          </w:p>
        </w:tc>
      </w:tr>
      <w:tr w:rsidR="00384BAF" w:rsidRPr="00E129AA" w:rsidTr="00E129AA">
        <w:trPr>
          <w:cantSplit/>
          <w:trHeight w:val="1134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E129AA" w:rsidRDefault="00384BAF" w:rsidP="004348C9">
            <w:pPr>
              <w:pStyle w:val="Piedepgin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  <w:p w:rsidR="00384BAF" w:rsidRPr="00E129AA" w:rsidRDefault="00384BAF" w:rsidP="004348C9">
            <w:pPr>
              <w:pStyle w:val="Piedepgin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1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6702F3" w:rsidP="004348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Protección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6702F3" w:rsidP="004348C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29AA">
              <w:rPr>
                <w:rFonts w:ascii="Arial" w:hAnsi="Arial" w:cs="Arial"/>
                <w:sz w:val="22"/>
                <w:szCs w:val="22"/>
                <w:lang w:val="es-ES"/>
              </w:rPr>
              <w:t>Antes de iniciar la prueba de la prenda colocarse los elementos de protección (Guantes, tapabocas, gafas)</w:t>
            </w:r>
            <w:r w:rsidR="0098060D" w:rsidRPr="00E129A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384BAF" w:rsidP="004348C9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84BAF" w:rsidRPr="00E129AA" w:rsidTr="00E129AA">
        <w:trPr>
          <w:cantSplit/>
          <w:trHeight w:val="2041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2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98060D" w:rsidP="004348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Verificación de la prenda  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21" w:rsidRPr="00E129AA" w:rsidRDefault="00EE1021" w:rsidP="004348C9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sz w:val="22"/>
                <w:szCs w:val="22"/>
                <w:lang w:val="es-MX"/>
              </w:rPr>
              <w:t>Sobre una lija o papel de lija mínimo de 240 gr máximo 220 gr se raspa la prenda de tal manera que quede pintada una línea de medio centímetro de grosor</w:t>
            </w:r>
          </w:p>
          <w:p w:rsidR="006702F3" w:rsidRPr="00E129AA" w:rsidRDefault="006702F3" w:rsidP="004348C9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EE1021" w:rsidRPr="00E129AA" w:rsidRDefault="00EE1021" w:rsidP="004348C9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sz w:val="22"/>
                <w:szCs w:val="22"/>
                <w:lang w:val="es-MX"/>
              </w:rPr>
              <w:t>Con una lupa observa si existe decoloro e</w:t>
            </w:r>
            <w:r w:rsidR="0059649E" w:rsidRPr="00E129AA">
              <w:rPr>
                <w:rFonts w:ascii="Arial" w:hAnsi="Arial" w:cs="Arial"/>
                <w:sz w:val="22"/>
                <w:szCs w:val="22"/>
                <w:lang w:val="es-MX"/>
              </w:rPr>
              <w:t>n</w:t>
            </w:r>
            <w:r w:rsidRPr="00E129AA">
              <w:rPr>
                <w:rFonts w:ascii="Arial" w:hAnsi="Arial" w:cs="Arial"/>
                <w:sz w:val="22"/>
                <w:szCs w:val="22"/>
                <w:lang w:val="es-MX"/>
              </w:rPr>
              <w:t xml:space="preserve"> la prenda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84BAF" w:rsidRPr="00E129AA" w:rsidTr="004348C9">
        <w:trPr>
          <w:trHeight w:val="383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E129AA" w:rsidRDefault="00384BAF" w:rsidP="004348C9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EE1021" w:rsidP="004348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Prueba con acido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EE1021" w:rsidP="004348C9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sz w:val="22"/>
                <w:szCs w:val="22"/>
                <w:lang w:val="es-MX"/>
              </w:rPr>
              <w:t>En la prenda, donde se realiza la raspadura se le agrega una gota de ácido</w:t>
            </w:r>
            <w:r w:rsidR="00E129AA" w:rsidRPr="00E129AA">
              <w:rPr>
                <w:rFonts w:ascii="Arial" w:hAnsi="Arial" w:cs="Arial"/>
                <w:sz w:val="22"/>
                <w:szCs w:val="22"/>
                <w:lang w:val="es-MX"/>
              </w:rPr>
              <w:t xml:space="preserve">, teniendo la precaución de mantener una distancia considerable, para evitar riesgo de inhalación de vapores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84BAF" w:rsidRPr="00E129AA" w:rsidTr="004348C9">
        <w:trPr>
          <w:trHeight w:val="383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E129AA" w:rsidRDefault="00384BAF" w:rsidP="004348C9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129A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4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30" w:rsidRDefault="00E129AA" w:rsidP="004348C9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eastAsia="es-CO"/>
              </w:rPr>
            </w:pPr>
            <w:r w:rsidRPr="00E129AA">
              <w:rPr>
                <w:rFonts w:ascii="Arial" w:hAnsi="Arial" w:cs="Arial"/>
                <w:noProof/>
                <w:sz w:val="22"/>
                <w:szCs w:val="22"/>
                <w:lang w:eastAsia="es-CO"/>
              </w:rPr>
              <w:t xml:space="preserve">Una vez se haya realizado la prueda del acido, antes de retirarse los elementos de proteccion </w:t>
            </w:r>
            <w:r w:rsidR="00E4511E">
              <w:rPr>
                <w:rFonts w:ascii="Arial" w:hAnsi="Arial" w:cs="Arial"/>
                <w:noProof/>
                <w:sz w:val="22"/>
                <w:szCs w:val="22"/>
                <w:lang w:eastAsia="es-CO"/>
              </w:rPr>
              <w:t>limpiar la prenda y la zona de trabajo</w:t>
            </w:r>
            <w:r w:rsidR="00434F30">
              <w:rPr>
                <w:rFonts w:ascii="Arial" w:hAnsi="Arial" w:cs="Arial"/>
                <w:noProof/>
                <w:sz w:val="22"/>
                <w:szCs w:val="22"/>
                <w:lang w:eastAsia="es-CO"/>
              </w:rPr>
              <w:t>.</w:t>
            </w:r>
          </w:p>
          <w:p w:rsidR="00434F30" w:rsidRDefault="00434F30" w:rsidP="004348C9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eastAsia="es-CO"/>
              </w:rPr>
            </w:pPr>
          </w:p>
          <w:p w:rsidR="003918B2" w:rsidRDefault="00434F30" w:rsidP="004348C9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s-CO"/>
              </w:rPr>
              <w:t xml:space="preserve">Retirarse los elementos de proteccion de manera segura empezando por el siguiente orden: </w:t>
            </w:r>
          </w:p>
          <w:p w:rsidR="00434F30" w:rsidRDefault="00434F30" w:rsidP="00434F3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noProof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s-CO"/>
              </w:rPr>
              <w:lastRenderedPageBreak/>
              <w:t xml:space="preserve">Retirarse los </w:t>
            </w:r>
            <w:r w:rsidR="00E9049B">
              <w:rPr>
                <w:rFonts w:ascii="Arial" w:hAnsi="Arial" w:cs="Arial"/>
                <w:noProof/>
                <w:sz w:val="22"/>
                <w:szCs w:val="22"/>
                <w:lang w:eastAsia="es-CO"/>
              </w:rPr>
              <w:t>guantes con la precaucion de no tocar la zona que tuvo contacto con el acido.</w:t>
            </w:r>
          </w:p>
          <w:p w:rsidR="00E9049B" w:rsidRDefault="00E9049B" w:rsidP="00434F3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noProof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s-CO"/>
              </w:rPr>
              <w:t>Retirarse las gafas con las manos descubiertas y ubicarlas en su lugar</w:t>
            </w:r>
          </w:p>
          <w:p w:rsidR="00E9049B" w:rsidRPr="00434F30" w:rsidRDefault="00D52B06" w:rsidP="00434F3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noProof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s-CO"/>
              </w:rPr>
              <w:t>Retirarse el tapabocas cogiendolo por los cauchos y disponerlo en un lugar limpio y seguro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E129AA" w:rsidRDefault="00384BAF" w:rsidP="004348C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384BAF" w:rsidRDefault="00384BAF" w:rsidP="00384BAF">
      <w:pPr>
        <w:rPr>
          <w:rFonts w:ascii="Arial" w:hAnsi="Arial" w:cs="Arial"/>
          <w:szCs w:val="24"/>
          <w:lang w:val="es-ES"/>
        </w:rPr>
      </w:pPr>
    </w:p>
    <w:p w:rsidR="00384BAF" w:rsidRDefault="00384BAF" w:rsidP="00384BAF">
      <w:pPr>
        <w:rPr>
          <w:rFonts w:ascii="Arial" w:hAnsi="Arial" w:cs="Arial"/>
          <w:szCs w:val="24"/>
          <w:lang w:val="es-ES"/>
        </w:rPr>
      </w:pPr>
    </w:p>
    <w:p w:rsidR="00384BAF" w:rsidRPr="008355A3" w:rsidRDefault="00384BAF" w:rsidP="00384BAF">
      <w:pPr>
        <w:rPr>
          <w:rFonts w:ascii="Arial" w:hAnsi="Arial" w:cs="Arial"/>
          <w:szCs w:val="24"/>
          <w:lang w:val="es-ES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3"/>
        <w:gridCol w:w="6325"/>
        <w:gridCol w:w="1527"/>
      </w:tblGrid>
      <w:tr w:rsidR="00384BAF" w:rsidRPr="008355A3" w:rsidTr="004348C9">
        <w:trPr>
          <w:trHeight w:val="474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iCs/>
                <w:szCs w:val="24"/>
              </w:rPr>
              <w:t>Versión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iCs/>
                <w:szCs w:val="24"/>
              </w:rPr>
              <w:t>Cambios Realizados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iCs/>
                <w:szCs w:val="24"/>
              </w:rPr>
              <w:t>Fecha</w:t>
            </w:r>
          </w:p>
        </w:tc>
      </w:tr>
      <w:tr w:rsidR="00384BAF" w:rsidRPr="008355A3" w:rsidTr="004348C9">
        <w:trPr>
          <w:trHeight w:val="264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AF" w:rsidRPr="008355A3" w:rsidRDefault="00384BAF" w:rsidP="004348C9">
            <w:pPr>
              <w:rPr>
                <w:rFonts w:ascii="Arial" w:hAnsi="Arial" w:cs="Arial"/>
                <w:szCs w:val="24"/>
              </w:rPr>
            </w:pPr>
            <w:r w:rsidRPr="008355A3">
              <w:rPr>
                <w:rFonts w:ascii="Arial" w:hAnsi="Arial" w:cs="Arial"/>
                <w:szCs w:val="24"/>
              </w:rPr>
              <w:t>Edición del documento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AF" w:rsidRPr="008355A3" w:rsidRDefault="003B706E" w:rsidP="004348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11/10/2018</w:t>
            </w:r>
          </w:p>
        </w:tc>
      </w:tr>
    </w:tbl>
    <w:p w:rsidR="00384BAF" w:rsidRDefault="00384BAF" w:rsidP="00384BAF">
      <w:pPr>
        <w:rPr>
          <w:rFonts w:ascii="Arial" w:hAnsi="Arial" w:cs="Arial"/>
          <w:b/>
          <w:bCs/>
          <w:iCs/>
          <w:szCs w:val="24"/>
        </w:rPr>
      </w:pPr>
    </w:p>
    <w:p w:rsidR="00384BAF" w:rsidRDefault="00384BAF" w:rsidP="00384BAF">
      <w:pPr>
        <w:rPr>
          <w:rFonts w:ascii="Arial" w:hAnsi="Arial" w:cs="Arial"/>
          <w:b/>
          <w:bCs/>
          <w:iCs/>
          <w:szCs w:val="24"/>
        </w:rPr>
      </w:pPr>
    </w:p>
    <w:p w:rsidR="00384BAF" w:rsidRPr="008355A3" w:rsidRDefault="00384BAF" w:rsidP="00384BAF">
      <w:pPr>
        <w:rPr>
          <w:rFonts w:ascii="Arial" w:hAnsi="Arial" w:cs="Arial"/>
          <w:b/>
          <w:bCs/>
          <w:iCs/>
          <w:szCs w:val="24"/>
        </w:rPr>
      </w:pPr>
      <w:r w:rsidRPr="008355A3">
        <w:rPr>
          <w:rFonts w:ascii="Arial" w:hAnsi="Arial" w:cs="Arial"/>
          <w:b/>
          <w:bCs/>
          <w:iCs/>
          <w:szCs w:val="24"/>
        </w:rPr>
        <w:t>REVISADO POR</w:t>
      </w:r>
      <w:r w:rsidRPr="008355A3">
        <w:rPr>
          <w:rFonts w:ascii="Arial" w:hAnsi="Arial" w:cs="Arial"/>
          <w:szCs w:val="24"/>
        </w:rPr>
        <w:t xml:space="preserve">: 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4"/>
        <w:gridCol w:w="3305"/>
        <w:gridCol w:w="2366"/>
        <w:gridCol w:w="1837"/>
      </w:tblGrid>
      <w:tr w:rsidR="00384BAF" w:rsidRPr="008355A3" w:rsidTr="004348C9">
        <w:trPr>
          <w:trHeight w:val="41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szCs w:val="24"/>
              </w:rPr>
              <w:t>Nombre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szCs w:val="24"/>
              </w:rPr>
              <w:t>Cargo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szCs w:val="24"/>
              </w:rPr>
              <w:t>Firma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szCs w:val="24"/>
              </w:rPr>
              <w:t>Fecha</w:t>
            </w:r>
          </w:p>
        </w:tc>
      </w:tr>
      <w:tr w:rsidR="004F6107" w:rsidRPr="008355A3" w:rsidTr="004348C9">
        <w:trPr>
          <w:trHeight w:val="499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7" w:rsidRPr="004F6107" w:rsidRDefault="004F6107" w:rsidP="004F6107">
            <w:pPr>
              <w:jc w:val="both"/>
              <w:rPr>
                <w:rFonts w:ascii="Arial" w:hAnsi="Arial" w:cs="Arial"/>
                <w:bCs/>
                <w:szCs w:val="24"/>
                <w:lang w:eastAsia="es-PA"/>
              </w:rPr>
            </w:pPr>
            <w:r w:rsidRPr="004F6107">
              <w:rPr>
                <w:rFonts w:ascii="Arial" w:hAnsi="Arial" w:cs="Arial"/>
                <w:bCs/>
                <w:szCs w:val="24"/>
                <w:lang w:eastAsia="es-PA"/>
              </w:rPr>
              <w:t xml:space="preserve">Edgar Toro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7" w:rsidRPr="004F6107" w:rsidRDefault="004F6107" w:rsidP="004F6107">
            <w:pPr>
              <w:jc w:val="both"/>
              <w:rPr>
                <w:rFonts w:ascii="Arial" w:hAnsi="Arial" w:cs="Arial"/>
                <w:bCs/>
                <w:szCs w:val="24"/>
                <w:lang w:eastAsia="es-PA"/>
              </w:rPr>
            </w:pPr>
            <w:r w:rsidRPr="004F6107">
              <w:rPr>
                <w:rFonts w:ascii="Arial" w:hAnsi="Arial" w:cs="Arial"/>
                <w:bCs/>
                <w:szCs w:val="24"/>
                <w:lang w:eastAsia="es-PA"/>
              </w:rPr>
              <w:t>Dir. SIG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7" w:rsidRPr="004F6107" w:rsidRDefault="004F6107" w:rsidP="004F6107">
            <w:pPr>
              <w:jc w:val="both"/>
              <w:rPr>
                <w:rFonts w:ascii="Arial" w:hAnsi="Arial" w:cs="Arial"/>
                <w:bCs/>
                <w:szCs w:val="24"/>
                <w:lang w:eastAsia="es-PA"/>
              </w:rPr>
            </w:pPr>
            <w:r w:rsidRPr="004F6107">
              <w:rPr>
                <w:rFonts w:ascii="Arial" w:hAnsi="Arial" w:cs="Arial"/>
                <w:bCs/>
                <w:szCs w:val="24"/>
                <w:lang w:eastAsia="es-PA"/>
              </w:rPr>
              <w:t>Edgar Toro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7" w:rsidRPr="008355A3" w:rsidRDefault="004F6107" w:rsidP="004F610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11/10/2018</w:t>
            </w:r>
          </w:p>
        </w:tc>
      </w:tr>
    </w:tbl>
    <w:p w:rsidR="00384BAF" w:rsidRDefault="00384BAF" w:rsidP="00384BAF">
      <w:pPr>
        <w:rPr>
          <w:rFonts w:ascii="Arial" w:hAnsi="Arial" w:cs="Arial"/>
          <w:b/>
          <w:iCs/>
          <w:szCs w:val="24"/>
        </w:rPr>
      </w:pPr>
    </w:p>
    <w:p w:rsidR="00384BAF" w:rsidRPr="004559E8" w:rsidRDefault="00384BAF" w:rsidP="00384BAF">
      <w:pPr>
        <w:rPr>
          <w:rFonts w:ascii="Arial" w:hAnsi="Arial" w:cs="Arial"/>
          <w:b/>
          <w:iCs/>
          <w:szCs w:val="24"/>
        </w:rPr>
      </w:pPr>
      <w:r w:rsidRPr="008355A3">
        <w:rPr>
          <w:rFonts w:ascii="Arial" w:hAnsi="Arial" w:cs="Arial"/>
          <w:b/>
          <w:iCs/>
          <w:szCs w:val="24"/>
        </w:rPr>
        <w:t>APROBADO POR: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3163"/>
        <w:gridCol w:w="2443"/>
        <w:gridCol w:w="1745"/>
      </w:tblGrid>
      <w:tr w:rsidR="00384BAF" w:rsidRPr="008355A3" w:rsidTr="004348C9">
        <w:trPr>
          <w:trHeight w:val="223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szCs w:val="24"/>
              </w:rPr>
              <w:t>Nombre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szCs w:val="24"/>
              </w:rPr>
              <w:t>Cargo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bCs/>
                <w:szCs w:val="24"/>
              </w:rPr>
            </w:pPr>
            <w:r w:rsidRPr="008355A3">
              <w:rPr>
                <w:rFonts w:ascii="Arial" w:hAnsi="Arial" w:cs="Arial"/>
                <w:b/>
                <w:bCs/>
                <w:szCs w:val="24"/>
              </w:rPr>
              <w:t>Firma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384BAF" w:rsidRPr="008355A3" w:rsidRDefault="00384BAF" w:rsidP="004348C9">
            <w:pPr>
              <w:rPr>
                <w:rFonts w:ascii="Arial" w:hAnsi="Arial" w:cs="Arial"/>
                <w:b/>
                <w:szCs w:val="24"/>
              </w:rPr>
            </w:pPr>
            <w:r w:rsidRPr="008355A3">
              <w:rPr>
                <w:rFonts w:ascii="Arial" w:hAnsi="Arial" w:cs="Arial"/>
                <w:b/>
                <w:szCs w:val="24"/>
              </w:rPr>
              <w:t>Fecha</w:t>
            </w:r>
          </w:p>
        </w:tc>
      </w:tr>
      <w:tr w:rsidR="004F6107" w:rsidRPr="008355A3" w:rsidTr="004348C9">
        <w:trPr>
          <w:trHeight w:val="503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7" w:rsidRDefault="004F6107" w:rsidP="004F6107">
            <w:pPr>
              <w:snapToGrid w:val="0"/>
              <w:jc w:val="both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val="es-PA"/>
              </w:rPr>
              <w:t xml:space="preserve">Roberto Cardona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7" w:rsidRDefault="004F6107" w:rsidP="004F6107">
            <w:pPr>
              <w:snapToGrid w:val="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Representante SG-SST.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7" w:rsidRDefault="004F6107" w:rsidP="004F6107">
            <w:pPr>
              <w:snapToGrid w:val="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  <w:lang w:val="es-PA"/>
              </w:rPr>
              <w:t>Roberto Cardona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7" w:rsidRPr="008355A3" w:rsidRDefault="004F6107" w:rsidP="004F610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11/10/2018</w:t>
            </w:r>
          </w:p>
        </w:tc>
      </w:tr>
    </w:tbl>
    <w:p w:rsidR="00384BAF" w:rsidRPr="00707AA3" w:rsidRDefault="00384BAF" w:rsidP="00384BAF">
      <w:pPr>
        <w:tabs>
          <w:tab w:val="left" w:pos="3683"/>
        </w:tabs>
        <w:rPr>
          <w:rFonts w:ascii="Arial" w:hAnsi="Arial" w:cs="Arial"/>
          <w:szCs w:val="24"/>
          <w:lang w:val="es-ES_tradnl"/>
        </w:rPr>
      </w:pPr>
    </w:p>
    <w:bookmarkEnd w:id="0"/>
    <w:p w:rsidR="00B924C9" w:rsidRDefault="00B924C9"/>
    <w:sectPr w:rsidR="00B924C9" w:rsidSect="00A73CD3">
      <w:headerReference w:type="default" r:id="rId8"/>
      <w:headerReference w:type="first" r:id="rId9"/>
      <w:pgSz w:w="12242" w:h="15842" w:code="1"/>
      <w:pgMar w:top="1568" w:right="170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5C" w:rsidRDefault="007A0B5C" w:rsidP="00384BAF">
      <w:r>
        <w:separator/>
      </w:r>
    </w:p>
  </w:endnote>
  <w:endnote w:type="continuationSeparator" w:id="0">
    <w:p w:rsidR="007A0B5C" w:rsidRDefault="007A0B5C" w:rsidP="0038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5C" w:rsidRDefault="007A0B5C" w:rsidP="00384BAF">
      <w:r>
        <w:separator/>
      </w:r>
    </w:p>
  </w:footnote>
  <w:footnote w:type="continuationSeparator" w:id="0">
    <w:p w:rsidR="007A0B5C" w:rsidRDefault="007A0B5C" w:rsidP="0038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4B" w:rsidRDefault="00646FDB">
    <w:r>
      <w:rPr>
        <w:rFonts w:ascii="Calibri" w:hAnsi="Calibri" w:cs="Calibri"/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-327026</wp:posOffset>
          </wp:positionH>
          <wp:positionV relativeFrom="paragraph">
            <wp:posOffset>187960</wp:posOffset>
          </wp:positionV>
          <wp:extent cx="1895475" cy="57531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065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790"/>
      <w:gridCol w:w="1200"/>
      <w:gridCol w:w="1098"/>
    </w:tblGrid>
    <w:tr w:rsidR="0060755C" w:rsidRPr="00862DD4" w:rsidTr="00ED4B4B">
      <w:trPr>
        <w:cantSplit/>
        <w:trHeight w:val="268"/>
        <w:tblHeader/>
      </w:trPr>
      <w:tc>
        <w:tcPr>
          <w:tcW w:w="2977" w:type="dxa"/>
          <w:vMerge w:val="restart"/>
          <w:vAlign w:val="center"/>
        </w:tcPr>
        <w:p w:rsidR="00ED4B4B" w:rsidRDefault="007A0B5C" w:rsidP="0013272E">
          <w:pPr>
            <w:tabs>
              <w:tab w:val="left" w:pos="5040"/>
            </w:tabs>
            <w:jc w:val="center"/>
            <w:rPr>
              <w:rFonts w:ascii="Calibri" w:hAnsi="Calibri" w:cs="Calibri"/>
            </w:rPr>
          </w:pPr>
        </w:p>
        <w:p w:rsidR="00ED4B4B" w:rsidRDefault="007A0B5C" w:rsidP="0013272E">
          <w:pPr>
            <w:tabs>
              <w:tab w:val="left" w:pos="5040"/>
            </w:tabs>
            <w:jc w:val="center"/>
            <w:rPr>
              <w:rFonts w:ascii="Calibri" w:hAnsi="Calibri" w:cs="Calibri"/>
            </w:rPr>
          </w:pPr>
        </w:p>
        <w:p w:rsidR="0060755C" w:rsidRPr="00862DD4" w:rsidRDefault="007A0B5C" w:rsidP="0013272E">
          <w:pPr>
            <w:tabs>
              <w:tab w:val="left" w:pos="5040"/>
            </w:tabs>
            <w:jc w:val="center"/>
            <w:rPr>
              <w:rFonts w:ascii="Calibri" w:hAnsi="Calibri" w:cs="Calibri"/>
            </w:rPr>
          </w:pPr>
        </w:p>
      </w:tc>
      <w:tc>
        <w:tcPr>
          <w:tcW w:w="4790" w:type="dxa"/>
          <w:vMerge w:val="restart"/>
          <w:vAlign w:val="center"/>
        </w:tcPr>
        <w:p w:rsidR="0060755C" w:rsidRPr="00B84EBC" w:rsidRDefault="008D39E0" w:rsidP="004F7087">
          <w:pPr>
            <w:pStyle w:val="Textoindependiente"/>
            <w:spacing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INSTRUCTIVO </w:t>
          </w:r>
          <w:r w:rsidR="003B7FD8">
            <w:rPr>
              <w:b/>
              <w:sz w:val="24"/>
              <w:szCs w:val="24"/>
            </w:rPr>
            <w:t>USO DEL ACIDO NITRICO</w:t>
          </w:r>
        </w:p>
      </w:tc>
      <w:tc>
        <w:tcPr>
          <w:tcW w:w="1200" w:type="dxa"/>
          <w:vAlign w:val="center"/>
        </w:tcPr>
        <w:p w:rsidR="0060755C" w:rsidRPr="0060755C" w:rsidRDefault="008D39E0" w:rsidP="00C979A5">
          <w:pPr>
            <w:pStyle w:val="Textoindependiente"/>
            <w:spacing w:line="240" w:lineRule="auto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 xml:space="preserve">   Fecha:</w:t>
          </w:r>
        </w:p>
      </w:tc>
      <w:tc>
        <w:tcPr>
          <w:tcW w:w="1098" w:type="dxa"/>
          <w:vAlign w:val="center"/>
        </w:tcPr>
        <w:p w:rsidR="0060755C" w:rsidRPr="0060755C" w:rsidRDefault="003B706E" w:rsidP="0013272E">
          <w:pPr>
            <w:pStyle w:val="Textoindependiente"/>
            <w:spacing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11/10/2018</w:t>
          </w:r>
        </w:p>
      </w:tc>
    </w:tr>
    <w:tr w:rsidR="0060755C" w:rsidRPr="00862DD4" w:rsidTr="00ED4B4B">
      <w:trPr>
        <w:cantSplit/>
        <w:trHeight w:val="202"/>
        <w:tblHeader/>
      </w:trPr>
      <w:tc>
        <w:tcPr>
          <w:tcW w:w="2977" w:type="dxa"/>
          <w:vMerge/>
          <w:vAlign w:val="center"/>
        </w:tcPr>
        <w:p w:rsidR="0060755C" w:rsidRPr="00862DD4" w:rsidRDefault="007A0B5C" w:rsidP="0013272E">
          <w:pPr>
            <w:jc w:val="center"/>
            <w:rPr>
              <w:rFonts w:ascii="Calibri" w:hAnsi="Calibri" w:cs="Calibri"/>
              <w:b/>
              <w:i/>
            </w:rPr>
          </w:pPr>
        </w:p>
      </w:tc>
      <w:tc>
        <w:tcPr>
          <w:tcW w:w="4790" w:type="dxa"/>
          <w:vMerge/>
          <w:vAlign w:val="center"/>
        </w:tcPr>
        <w:p w:rsidR="0060755C" w:rsidRPr="0060755C" w:rsidRDefault="007A0B5C" w:rsidP="0013272E">
          <w:pPr>
            <w:pStyle w:val="Textoindependiente"/>
            <w:rPr>
              <w:sz w:val="20"/>
            </w:rPr>
          </w:pPr>
        </w:p>
      </w:tc>
      <w:tc>
        <w:tcPr>
          <w:tcW w:w="1200" w:type="dxa"/>
          <w:vAlign w:val="center"/>
        </w:tcPr>
        <w:p w:rsidR="0060755C" w:rsidRPr="0060755C" w:rsidRDefault="008D39E0" w:rsidP="0013272E">
          <w:pPr>
            <w:pStyle w:val="Textoindependiente"/>
            <w:spacing w:line="240" w:lineRule="auto"/>
            <w:jc w:val="center"/>
            <w:rPr>
              <w:b/>
              <w:bCs/>
              <w:sz w:val="20"/>
            </w:rPr>
          </w:pPr>
          <w:r w:rsidRPr="0060755C">
            <w:rPr>
              <w:b/>
              <w:bCs/>
              <w:sz w:val="18"/>
              <w:szCs w:val="18"/>
            </w:rPr>
            <w:t>Versión:</w:t>
          </w:r>
        </w:p>
      </w:tc>
      <w:tc>
        <w:tcPr>
          <w:tcW w:w="1098" w:type="dxa"/>
          <w:vAlign w:val="center"/>
        </w:tcPr>
        <w:p w:rsidR="0060755C" w:rsidRPr="0060755C" w:rsidRDefault="008D39E0" w:rsidP="0013272E">
          <w:pPr>
            <w:pStyle w:val="Textoindependiente"/>
            <w:spacing w:line="240" w:lineRule="auto"/>
            <w:jc w:val="center"/>
            <w:rPr>
              <w:b/>
              <w:bCs/>
              <w:sz w:val="20"/>
            </w:rPr>
          </w:pPr>
          <w:r w:rsidRPr="0060755C">
            <w:rPr>
              <w:b/>
              <w:bCs/>
              <w:sz w:val="18"/>
              <w:szCs w:val="18"/>
            </w:rPr>
            <w:t>01</w:t>
          </w:r>
        </w:p>
      </w:tc>
    </w:tr>
    <w:tr w:rsidR="0060755C" w:rsidRPr="00862DD4" w:rsidTr="00ED4B4B">
      <w:trPr>
        <w:cantSplit/>
        <w:trHeight w:val="175"/>
        <w:tblHeader/>
      </w:trPr>
      <w:tc>
        <w:tcPr>
          <w:tcW w:w="2977" w:type="dxa"/>
          <w:vMerge/>
          <w:vAlign w:val="center"/>
        </w:tcPr>
        <w:p w:rsidR="0060755C" w:rsidRPr="00862DD4" w:rsidRDefault="007A0B5C" w:rsidP="0013272E">
          <w:pPr>
            <w:jc w:val="center"/>
            <w:rPr>
              <w:rFonts w:ascii="Calibri" w:hAnsi="Calibri" w:cs="Calibri"/>
              <w:b/>
              <w:i/>
            </w:rPr>
          </w:pPr>
        </w:p>
      </w:tc>
      <w:tc>
        <w:tcPr>
          <w:tcW w:w="4790" w:type="dxa"/>
          <w:vMerge/>
          <w:vAlign w:val="center"/>
        </w:tcPr>
        <w:p w:rsidR="0060755C" w:rsidRPr="0060755C" w:rsidRDefault="007A0B5C" w:rsidP="0013272E">
          <w:pPr>
            <w:pStyle w:val="Textoindependiente"/>
            <w:rPr>
              <w:sz w:val="20"/>
            </w:rPr>
          </w:pPr>
        </w:p>
      </w:tc>
      <w:tc>
        <w:tcPr>
          <w:tcW w:w="1200" w:type="dxa"/>
          <w:vAlign w:val="center"/>
        </w:tcPr>
        <w:p w:rsidR="0060755C" w:rsidRPr="0060755C" w:rsidRDefault="008D39E0" w:rsidP="0013272E">
          <w:pPr>
            <w:pStyle w:val="Textoindependiente"/>
            <w:spacing w:line="240" w:lineRule="auto"/>
            <w:jc w:val="center"/>
            <w:rPr>
              <w:b/>
              <w:sz w:val="20"/>
            </w:rPr>
          </w:pPr>
          <w:r w:rsidRPr="0060755C">
            <w:rPr>
              <w:b/>
              <w:sz w:val="18"/>
              <w:szCs w:val="18"/>
            </w:rPr>
            <w:t>Páginas:</w:t>
          </w:r>
        </w:p>
      </w:tc>
      <w:tc>
        <w:tcPr>
          <w:tcW w:w="1098" w:type="dxa"/>
          <w:vAlign w:val="center"/>
        </w:tcPr>
        <w:p w:rsidR="0060755C" w:rsidRPr="0060755C" w:rsidRDefault="008D39E0" w:rsidP="0013272E">
          <w:pPr>
            <w:pStyle w:val="Textoindependiente"/>
            <w:spacing w:line="240" w:lineRule="auto"/>
            <w:jc w:val="center"/>
            <w:rPr>
              <w:b/>
              <w:bCs/>
              <w:sz w:val="18"/>
              <w:szCs w:val="18"/>
            </w:rPr>
          </w:pPr>
          <w:r w:rsidRPr="0060755C">
            <w:rPr>
              <w:b/>
              <w:bCs/>
              <w:sz w:val="18"/>
              <w:szCs w:val="18"/>
            </w:rPr>
            <w:fldChar w:fldCharType="begin"/>
          </w:r>
          <w:r w:rsidRPr="0060755C">
            <w:rPr>
              <w:b/>
              <w:bCs/>
              <w:sz w:val="18"/>
              <w:szCs w:val="18"/>
            </w:rPr>
            <w:instrText xml:space="preserve"> PAGE </w:instrText>
          </w:r>
          <w:r w:rsidRPr="0060755C">
            <w:rPr>
              <w:b/>
              <w:bCs/>
              <w:sz w:val="18"/>
              <w:szCs w:val="18"/>
            </w:rPr>
            <w:fldChar w:fldCharType="separate"/>
          </w:r>
          <w:r w:rsidR="001C2CF5">
            <w:rPr>
              <w:b/>
              <w:bCs/>
              <w:noProof/>
              <w:sz w:val="18"/>
              <w:szCs w:val="18"/>
            </w:rPr>
            <w:t>1</w:t>
          </w:r>
          <w:r w:rsidRPr="0060755C">
            <w:rPr>
              <w:b/>
              <w:bCs/>
              <w:sz w:val="18"/>
              <w:szCs w:val="18"/>
            </w:rPr>
            <w:fldChar w:fldCharType="end"/>
          </w:r>
          <w:r>
            <w:rPr>
              <w:b/>
              <w:bCs/>
              <w:sz w:val="18"/>
              <w:szCs w:val="18"/>
            </w:rPr>
            <w:t xml:space="preserve"> de 3</w:t>
          </w:r>
        </w:p>
      </w:tc>
    </w:tr>
  </w:tbl>
  <w:p w:rsidR="004A4C08" w:rsidRDefault="00384BAF" w:rsidP="000B5DFD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584835</wp:posOffset>
              </wp:positionH>
              <wp:positionV relativeFrom="paragraph">
                <wp:posOffset>3571875</wp:posOffset>
              </wp:positionV>
              <wp:extent cx="3962400" cy="561975"/>
              <wp:effectExtent l="0" t="685800" r="0" b="68580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1319606">
                        <a:off x="0" y="0"/>
                        <a:ext cx="3962400" cy="5619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84BAF" w:rsidRDefault="00384BAF" w:rsidP="00384BA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COPIA CONTROLADA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6.05pt;margin-top:281.25pt;width:312pt;height:44.25pt;rotation:-1441362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" filled="f" stroked="f">
              <o:lock v:ext="edit" shapetype="t"/>
              <v:textbox style="mso-fit-shape-to-text:t">
                <w:txbxContent>
                  <w:p w:rsidR="00384BAF" w:rsidRDefault="00384BAF" w:rsidP="00384BA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COPIA CONTROLADA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5"/>
      <w:gridCol w:w="6120"/>
      <w:gridCol w:w="1200"/>
      <w:gridCol w:w="1357"/>
    </w:tblGrid>
    <w:tr w:rsidR="004A4C08">
      <w:trPr>
        <w:cantSplit/>
        <w:trHeight w:val="350"/>
        <w:tblHeader/>
        <w:jc w:val="center"/>
      </w:trPr>
      <w:tc>
        <w:tcPr>
          <w:tcW w:w="2255" w:type="dxa"/>
          <w:vMerge w:val="restart"/>
          <w:vAlign w:val="center"/>
        </w:tcPr>
        <w:p w:rsidR="004A4C08" w:rsidRDefault="008D39E0" w:rsidP="000B5DFD">
          <w:pPr>
            <w:tabs>
              <w:tab w:val="left" w:pos="5040"/>
            </w:tabs>
            <w:jc w:val="center"/>
            <w:rPr>
              <w:rFonts w:ascii="Arial" w:hAnsi="Arial" w:cs="Arial"/>
            </w:rPr>
          </w:pPr>
          <w:r>
            <w:object w:dxaOrig="600" w:dyaOrig="5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87pt">
                <v:imagedata r:id="rId1" o:title=""/>
              </v:shape>
              <o:OLEObject Type="Embed" ProgID="PBrush" ShapeID="_x0000_i1025" DrawAspect="Content" ObjectID="_1646030414" r:id="rId2"/>
            </w:object>
          </w:r>
        </w:p>
      </w:tc>
      <w:tc>
        <w:tcPr>
          <w:tcW w:w="6120" w:type="dxa"/>
          <w:vMerge w:val="restart"/>
          <w:vAlign w:val="center"/>
        </w:tcPr>
        <w:p w:rsidR="004A4C08" w:rsidRDefault="008D39E0" w:rsidP="000B5DFD">
          <w:pPr>
            <w:pStyle w:val="Textoindependiente"/>
            <w:jc w:val="center"/>
            <w:rPr>
              <w:b/>
              <w:sz w:val="20"/>
            </w:rPr>
          </w:pPr>
          <w:r>
            <w:object w:dxaOrig="2685" w:dyaOrig="465">
              <v:shape id="_x0000_i1026" type="#_x0000_t75" style="width:249.7pt;height:41.25pt">
                <v:imagedata r:id="rId3" o:title=""/>
              </v:shape>
              <o:OLEObject Type="Embed" ProgID="PBrush" ShapeID="_x0000_i1026" DrawAspect="Content" ObjectID="_1646030415" r:id="rId4"/>
            </w:object>
          </w:r>
        </w:p>
        <w:p w:rsidR="004A4C08" w:rsidRPr="00F53098" w:rsidRDefault="008D39E0" w:rsidP="000B5DFD">
          <w:pPr>
            <w:pStyle w:val="Textoindependiente"/>
            <w:spacing w:line="240" w:lineRule="auto"/>
            <w:jc w:val="center"/>
            <w:rPr>
              <w:b/>
              <w:bCs/>
              <w:sz w:val="24"/>
              <w:szCs w:val="24"/>
            </w:rPr>
          </w:pPr>
          <w:r w:rsidRPr="00F53098">
            <w:rPr>
              <w:b/>
              <w:bCs/>
              <w:sz w:val="24"/>
              <w:szCs w:val="24"/>
            </w:rPr>
            <w:t>PROCEDIMIENTO</w:t>
          </w:r>
          <w:r>
            <w:rPr>
              <w:b/>
              <w:bCs/>
              <w:sz w:val="24"/>
              <w:szCs w:val="24"/>
            </w:rPr>
            <w:t xml:space="preserve"> GESTIÓN HUMANA</w:t>
          </w:r>
        </w:p>
        <w:p w:rsidR="004A4C08" w:rsidRPr="00F53098" w:rsidRDefault="007A0B5C" w:rsidP="000B5DFD">
          <w:pPr>
            <w:pStyle w:val="Textoindependiente"/>
            <w:spacing w:line="240" w:lineRule="auto"/>
            <w:jc w:val="center"/>
            <w:rPr>
              <w:b/>
              <w:bCs/>
              <w:sz w:val="24"/>
              <w:szCs w:val="24"/>
            </w:rPr>
          </w:pPr>
        </w:p>
        <w:p w:rsidR="004A4C08" w:rsidRPr="00F53098" w:rsidRDefault="007A0B5C" w:rsidP="000B5DFD">
          <w:pPr>
            <w:pStyle w:val="Textoindependiente"/>
            <w:spacing w:line="240" w:lineRule="auto"/>
            <w:jc w:val="center"/>
            <w:rPr>
              <w:rFonts w:ascii="Verdana" w:hAnsi="Verdana"/>
              <w:b/>
              <w:sz w:val="12"/>
              <w:szCs w:val="12"/>
            </w:rPr>
          </w:pPr>
        </w:p>
      </w:tc>
      <w:tc>
        <w:tcPr>
          <w:tcW w:w="1200" w:type="dxa"/>
          <w:vAlign w:val="center"/>
        </w:tcPr>
        <w:p w:rsidR="004A4C08" w:rsidRDefault="008D39E0" w:rsidP="000B5DFD">
          <w:pPr>
            <w:pStyle w:val="Textoindependiente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Código:</w:t>
          </w:r>
        </w:p>
      </w:tc>
      <w:tc>
        <w:tcPr>
          <w:tcW w:w="1357" w:type="dxa"/>
          <w:vAlign w:val="center"/>
        </w:tcPr>
        <w:p w:rsidR="004A4C08" w:rsidRPr="008B0703" w:rsidRDefault="008D39E0" w:rsidP="000B5DFD">
          <w:pPr>
            <w:pStyle w:val="Textoindependiente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P-006</w:t>
          </w:r>
        </w:p>
      </w:tc>
    </w:tr>
    <w:tr w:rsidR="004A4C08">
      <w:trPr>
        <w:cantSplit/>
        <w:trHeight w:val="165"/>
        <w:tblHeader/>
        <w:jc w:val="center"/>
      </w:trPr>
      <w:tc>
        <w:tcPr>
          <w:tcW w:w="2255" w:type="dxa"/>
          <w:vMerge/>
          <w:vAlign w:val="center"/>
        </w:tcPr>
        <w:p w:rsidR="004A4C08" w:rsidRDefault="007A0B5C" w:rsidP="000B5DFD">
          <w:pPr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6120" w:type="dxa"/>
          <w:vMerge/>
          <w:vAlign w:val="center"/>
        </w:tcPr>
        <w:p w:rsidR="004A4C08" w:rsidRDefault="007A0B5C" w:rsidP="000B5DFD">
          <w:pPr>
            <w:pStyle w:val="Textoindependiente"/>
            <w:rPr>
              <w:sz w:val="20"/>
            </w:rPr>
          </w:pPr>
        </w:p>
      </w:tc>
      <w:tc>
        <w:tcPr>
          <w:tcW w:w="1200" w:type="dxa"/>
          <w:vAlign w:val="center"/>
        </w:tcPr>
        <w:p w:rsidR="004A4C08" w:rsidRDefault="008D39E0" w:rsidP="000B5DFD">
          <w:pPr>
            <w:pStyle w:val="Textoindependiente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Versión:</w:t>
          </w:r>
        </w:p>
      </w:tc>
      <w:tc>
        <w:tcPr>
          <w:tcW w:w="1357" w:type="dxa"/>
          <w:vAlign w:val="center"/>
        </w:tcPr>
        <w:p w:rsidR="004A4C08" w:rsidRDefault="008D39E0" w:rsidP="000B5DFD">
          <w:pPr>
            <w:pStyle w:val="Textoindependiente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01</w:t>
          </w:r>
        </w:p>
      </w:tc>
    </w:tr>
    <w:tr w:rsidR="004A4C08">
      <w:trPr>
        <w:cantSplit/>
        <w:trHeight w:val="404"/>
        <w:tblHeader/>
        <w:jc w:val="center"/>
      </w:trPr>
      <w:tc>
        <w:tcPr>
          <w:tcW w:w="2255" w:type="dxa"/>
          <w:vMerge/>
          <w:vAlign w:val="center"/>
        </w:tcPr>
        <w:p w:rsidR="004A4C08" w:rsidRDefault="007A0B5C" w:rsidP="000B5DFD">
          <w:pPr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6120" w:type="dxa"/>
          <w:vMerge/>
          <w:vAlign w:val="center"/>
        </w:tcPr>
        <w:p w:rsidR="004A4C08" w:rsidRDefault="007A0B5C" w:rsidP="000B5DFD">
          <w:pPr>
            <w:pStyle w:val="Textoindependiente"/>
            <w:rPr>
              <w:sz w:val="20"/>
            </w:rPr>
          </w:pPr>
        </w:p>
      </w:tc>
      <w:tc>
        <w:tcPr>
          <w:tcW w:w="1200" w:type="dxa"/>
          <w:vAlign w:val="center"/>
        </w:tcPr>
        <w:p w:rsidR="004A4C08" w:rsidRDefault="008D39E0" w:rsidP="000B5DFD">
          <w:pPr>
            <w:pStyle w:val="Textoindependiente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Páginas:</w:t>
          </w:r>
        </w:p>
      </w:tc>
      <w:tc>
        <w:tcPr>
          <w:tcW w:w="1357" w:type="dxa"/>
          <w:vAlign w:val="center"/>
        </w:tcPr>
        <w:p w:rsidR="004A4C08" w:rsidRPr="005E55EB" w:rsidRDefault="008D39E0" w:rsidP="000B5DFD">
          <w:pPr>
            <w:pStyle w:val="Textoindependiente"/>
            <w:jc w:val="center"/>
            <w:rPr>
              <w:b/>
              <w:sz w:val="22"/>
              <w:szCs w:val="22"/>
            </w:rPr>
          </w:pPr>
          <w:r w:rsidRPr="005E55EB">
            <w:rPr>
              <w:rStyle w:val="Nmerodepgina"/>
              <w:b/>
              <w:sz w:val="22"/>
              <w:szCs w:val="22"/>
              <w:lang w:eastAsia="es-ES"/>
            </w:rPr>
            <w:fldChar w:fldCharType="begin"/>
          </w:r>
          <w:r w:rsidRPr="005E55EB">
            <w:rPr>
              <w:rStyle w:val="Nmerodepgina"/>
              <w:b/>
              <w:sz w:val="22"/>
              <w:szCs w:val="22"/>
              <w:lang w:eastAsia="es-ES"/>
            </w:rPr>
            <w:instrText xml:space="preserve"> PAGE </w:instrText>
          </w:r>
          <w:r w:rsidRPr="005E55EB">
            <w:rPr>
              <w:rStyle w:val="Nmerodepgina"/>
              <w:b/>
              <w:sz w:val="22"/>
              <w:szCs w:val="22"/>
              <w:lang w:eastAsia="es-ES"/>
            </w:rPr>
            <w:fldChar w:fldCharType="separate"/>
          </w:r>
          <w:r>
            <w:rPr>
              <w:rStyle w:val="Nmerodepgina"/>
              <w:b/>
              <w:noProof/>
              <w:sz w:val="22"/>
              <w:szCs w:val="22"/>
              <w:lang w:eastAsia="es-ES"/>
            </w:rPr>
            <w:t>1</w:t>
          </w:r>
          <w:r w:rsidRPr="005E55EB">
            <w:rPr>
              <w:rStyle w:val="Nmerodepgina"/>
              <w:b/>
              <w:sz w:val="22"/>
              <w:szCs w:val="22"/>
              <w:lang w:eastAsia="es-ES"/>
            </w:rPr>
            <w:fldChar w:fldCharType="end"/>
          </w:r>
          <w:r w:rsidRPr="005E55EB">
            <w:rPr>
              <w:rStyle w:val="Nmerodepgina"/>
              <w:b/>
              <w:sz w:val="22"/>
              <w:szCs w:val="22"/>
              <w:lang w:eastAsia="es-ES"/>
            </w:rPr>
            <w:t xml:space="preserve"> de </w:t>
          </w:r>
          <w:r>
            <w:rPr>
              <w:rStyle w:val="Nmerodepgina"/>
              <w:b/>
              <w:sz w:val="22"/>
              <w:szCs w:val="22"/>
              <w:lang w:eastAsia="es-ES"/>
            </w:rPr>
            <w:t>6</w:t>
          </w:r>
        </w:p>
      </w:tc>
    </w:tr>
    <w:tr w:rsidR="004A4C08">
      <w:trPr>
        <w:cantSplit/>
        <w:trHeight w:val="167"/>
        <w:tblHeader/>
        <w:jc w:val="center"/>
      </w:trPr>
      <w:tc>
        <w:tcPr>
          <w:tcW w:w="2255" w:type="dxa"/>
          <w:vMerge/>
          <w:vAlign w:val="center"/>
        </w:tcPr>
        <w:p w:rsidR="004A4C08" w:rsidRDefault="007A0B5C" w:rsidP="000B5DFD">
          <w:pPr>
            <w:pStyle w:val="Textoindependiente"/>
            <w:rPr>
              <w:sz w:val="20"/>
            </w:rPr>
          </w:pPr>
        </w:p>
      </w:tc>
      <w:tc>
        <w:tcPr>
          <w:tcW w:w="6120" w:type="dxa"/>
          <w:vAlign w:val="center"/>
        </w:tcPr>
        <w:p w:rsidR="004A4C08" w:rsidRPr="005B512C" w:rsidRDefault="008D39E0" w:rsidP="000B5DFD">
          <w:pPr>
            <w:pStyle w:val="Textoindependiente"/>
            <w:jc w:val="left"/>
            <w:rPr>
              <w:b/>
              <w:sz w:val="20"/>
            </w:rPr>
          </w:pPr>
          <w:r>
            <w:rPr>
              <w:b/>
              <w:sz w:val="20"/>
            </w:rPr>
            <w:t>Elaborado por: Jennifer Niebles L.</w:t>
          </w:r>
        </w:p>
      </w:tc>
      <w:tc>
        <w:tcPr>
          <w:tcW w:w="1200" w:type="dxa"/>
          <w:vAlign w:val="center"/>
        </w:tcPr>
        <w:p w:rsidR="004A4C08" w:rsidRDefault="008D39E0" w:rsidP="000B5DFD">
          <w:pPr>
            <w:pStyle w:val="Textoindependiente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Fecha:</w:t>
          </w:r>
        </w:p>
      </w:tc>
      <w:tc>
        <w:tcPr>
          <w:tcW w:w="1357" w:type="dxa"/>
          <w:vAlign w:val="center"/>
        </w:tcPr>
        <w:p w:rsidR="004A4C08" w:rsidRPr="00F83DBA" w:rsidRDefault="007A0B5C" w:rsidP="000B5DFD">
          <w:pPr>
            <w:pStyle w:val="Textoindependiente"/>
            <w:jc w:val="left"/>
            <w:rPr>
              <w:rStyle w:val="Nmerodepgina"/>
              <w:sz w:val="16"/>
            </w:rPr>
          </w:pPr>
        </w:p>
      </w:tc>
    </w:tr>
    <w:tr w:rsidR="004A4C08">
      <w:trPr>
        <w:cantSplit/>
        <w:trHeight w:val="315"/>
        <w:tblHeader/>
        <w:jc w:val="center"/>
      </w:trPr>
      <w:tc>
        <w:tcPr>
          <w:tcW w:w="2255" w:type="dxa"/>
          <w:vMerge/>
          <w:vAlign w:val="center"/>
        </w:tcPr>
        <w:p w:rsidR="004A4C08" w:rsidRDefault="007A0B5C" w:rsidP="000B5DFD">
          <w:pPr>
            <w:pStyle w:val="Textoindependiente"/>
            <w:rPr>
              <w:sz w:val="20"/>
            </w:rPr>
          </w:pPr>
        </w:p>
      </w:tc>
      <w:tc>
        <w:tcPr>
          <w:tcW w:w="6120" w:type="dxa"/>
          <w:vAlign w:val="center"/>
        </w:tcPr>
        <w:p w:rsidR="004A4C08" w:rsidRPr="005B512C" w:rsidRDefault="008D39E0" w:rsidP="000B5DFD">
          <w:pPr>
            <w:pStyle w:val="Textoindependiente"/>
            <w:jc w:val="left"/>
            <w:rPr>
              <w:b/>
              <w:sz w:val="20"/>
            </w:rPr>
          </w:pPr>
          <w:r w:rsidRPr="005B512C">
            <w:rPr>
              <w:b/>
              <w:sz w:val="20"/>
            </w:rPr>
            <w:t>Aprobado por:</w:t>
          </w:r>
        </w:p>
      </w:tc>
      <w:tc>
        <w:tcPr>
          <w:tcW w:w="1200" w:type="dxa"/>
          <w:vAlign w:val="center"/>
        </w:tcPr>
        <w:p w:rsidR="004A4C08" w:rsidRDefault="008D39E0" w:rsidP="000B5DFD">
          <w:pPr>
            <w:pStyle w:val="Textoindependiente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Fecha:</w:t>
          </w:r>
        </w:p>
      </w:tc>
      <w:tc>
        <w:tcPr>
          <w:tcW w:w="1357" w:type="dxa"/>
          <w:vAlign w:val="center"/>
        </w:tcPr>
        <w:p w:rsidR="004A4C08" w:rsidRDefault="007A0B5C" w:rsidP="000B5DFD">
          <w:pPr>
            <w:pStyle w:val="Textoindependiente"/>
            <w:jc w:val="left"/>
            <w:rPr>
              <w:rStyle w:val="Nmerodepgina"/>
              <w:sz w:val="20"/>
            </w:rPr>
          </w:pPr>
        </w:p>
      </w:tc>
    </w:tr>
  </w:tbl>
  <w:p w:rsidR="004A4C08" w:rsidRDefault="007A0B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93DEB"/>
    <w:multiLevelType w:val="hybridMultilevel"/>
    <w:tmpl w:val="DA6ACE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3E54CF"/>
    <w:multiLevelType w:val="hybridMultilevel"/>
    <w:tmpl w:val="2302743C"/>
    <w:lvl w:ilvl="0" w:tplc="CCEC2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40A000F">
      <w:start w:val="1"/>
      <w:numFmt w:val="decimal"/>
      <w:lvlText w:val="%2."/>
      <w:lvlJc w:val="left"/>
      <w:pPr>
        <w:tabs>
          <w:tab w:val="num" w:pos="1080"/>
        </w:tabs>
        <w:ind w:left="890" w:hanging="17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8649C3"/>
    <w:multiLevelType w:val="multilevel"/>
    <w:tmpl w:val="F8768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B70848"/>
    <w:multiLevelType w:val="multilevel"/>
    <w:tmpl w:val="E6ACD5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4AA43AA6"/>
    <w:multiLevelType w:val="multilevel"/>
    <w:tmpl w:val="F93AD6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5BC606DC"/>
    <w:multiLevelType w:val="hybridMultilevel"/>
    <w:tmpl w:val="CB44A8E8"/>
    <w:lvl w:ilvl="0" w:tplc="240A001B">
      <w:start w:val="1"/>
      <w:numFmt w:val="low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A3751"/>
    <w:multiLevelType w:val="multilevel"/>
    <w:tmpl w:val="BE28A1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AB0259B"/>
    <w:multiLevelType w:val="multilevel"/>
    <w:tmpl w:val="F8768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7C25D7"/>
    <w:multiLevelType w:val="multilevel"/>
    <w:tmpl w:val="DF30CE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AF"/>
    <w:rsid w:val="00197C17"/>
    <w:rsid w:val="001C2CF5"/>
    <w:rsid w:val="00363D62"/>
    <w:rsid w:val="00384BAF"/>
    <w:rsid w:val="003918B2"/>
    <w:rsid w:val="003B706E"/>
    <w:rsid w:val="003B7FD8"/>
    <w:rsid w:val="00434F30"/>
    <w:rsid w:val="00443917"/>
    <w:rsid w:val="00470F25"/>
    <w:rsid w:val="00483BF5"/>
    <w:rsid w:val="004E5480"/>
    <w:rsid w:val="004F6107"/>
    <w:rsid w:val="0056085E"/>
    <w:rsid w:val="00576E8E"/>
    <w:rsid w:val="005813E9"/>
    <w:rsid w:val="0059649E"/>
    <w:rsid w:val="00633F70"/>
    <w:rsid w:val="00646FDB"/>
    <w:rsid w:val="006702F3"/>
    <w:rsid w:val="006E0CD1"/>
    <w:rsid w:val="006F3EB7"/>
    <w:rsid w:val="00777506"/>
    <w:rsid w:val="007A0B5C"/>
    <w:rsid w:val="007F0384"/>
    <w:rsid w:val="008D39E0"/>
    <w:rsid w:val="008D654F"/>
    <w:rsid w:val="008E66BB"/>
    <w:rsid w:val="00902F1D"/>
    <w:rsid w:val="0098060D"/>
    <w:rsid w:val="009B0386"/>
    <w:rsid w:val="009B25E6"/>
    <w:rsid w:val="00A14CD0"/>
    <w:rsid w:val="00B53C98"/>
    <w:rsid w:val="00B924C9"/>
    <w:rsid w:val="00BC2F0D"/>
    <w:rsid w:val="00C82DDC"/>
    <w:rsid w:val="00D52B06"/>
    <w:rsid w:val="00D70332"/>
    <w:rsid w:val="00DB17EB"/>
    <w:rsid w:val="00DB1A0E"/>
    <w:rsid w:val="00E129AA"/>
    <w:rsid w:val="00E4511E"/>
    <w:rsid w:val="00E9049B"/>
    <w:rsid w:val="00EE1021"/>
    <w:rsid w:val="00F07820"/>
    <w:rsid w:val="00F73185"/>
    <w:rsid w:val="00F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BA235"/>
  <w15:chartTrackingRefBased/>
  <w15:docId w15:val="{A6D8D260-2936-4211-891A-9C302F33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BAF"/>
    <w:pPr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84B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4BAF"/>
    <w:rPr>
      <w:rFonts w:ascii="Book Antiqua" w:eastAsia="Times New Roman" w:hAnsi="Book Antiqua" w:cs="Times New Roman"/>
      <w:sz w:val="24"/>
      <w:szCs w:val="20"/>
      <w:lang w:eastAsia="es-MX"/>
    </w:rPr>
  </w:style>
  <w:style w:type="paragraph" w:styleId="Textoindependiente">
    <w:name w:val="Body Text"/>
    <w:basedOn w:val="Normal"/>
    <w:link w:val="TextoindependienteCar"/>
    <w:rsid w:val="00384BAF"/>
    <w:pPr>
      <w:spacing w:line="360" w:lineRule="auto"/>
      <w:jc w:val="both"/>
    </w:pPr>
    <w:rPr>
      <w:rFonts w:ascii="Arial" w:hAnsi="Arial" w:cs="Arial"/>
      <w:sz w:val="2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84BAF"/>
    <w:rPr>
      <w:rFonts w:ascii="Arial" w:eastAsia="Times New Roman" w:hAnsi="Arial" w:cs="Arial"/>
      <w:sz w:val="28"/>
      <w:szCs w:val="20"/>
    </w:rPr>
  </w:style>
  <w:style w:type="character" w:styleId="Nmerodepgina">
    <w:name w:val="page number"/>
    <w:basedOn w:val="Fuentedeprrafopredeter"/>
    <w:rsid w:val="00384BAF"/>
  </w:style>
  <w:style w:type="paragraph" w:styleId="Piedepgina">
    <w:name w:val="footer"/>
    <w:basedOn w:val="Normal"/>
    <w:link w:val="PiedepginaCar"/>
    <w:rsid w:val="00384B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84BAF"/>
    <w:rPr>
      <w:rFonts w:ascii="Book Antiqua" w:eastAsia="Times New Roman" w:hAnsi="Book Antiqua" w:cs="Times New Roman"/>
      <w:sz w:val="24"/>
      <w:szCs w:val="20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384BAF"/>
    <w:pPr>
      <w:suppressAutoHyphens w:val="0"/>
      <w:spacing w:before="100" w:beforeAutospacing="1" w:after="100" w:afterAutospacing="1"/>
    </w:pPr>
    <w:rPr>
      <w:rFonts w:ascii="Times New Roman" w:eastAsiaTheme="minorEastAsia" w:hAnsi="Times New Roman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197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7073-D950-41D9-84DC-9749D44F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YERLYS</cp:lastModifiedBy>
  <cp:revision>6</cp:revision>
  <dcterms:created xsi:type="dcterms:W3CDTF">2020-03-14T17:09:00Z</dcterms:created>
  <dcterms:modified xsi:type="dcterms:W3CDTF">2020-03-18T14:54:00Z</dcterms:modified>
</cp:coreProperties>
</file>